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F2" w:rsidRPr="000F27A3" w:rsidRDefault="00B22CF2" w:rsidP="000F27A3">
      <w:pPr>
        <w:pStyle w:val="NoSpacing"/>
        <w:rPr>
          <w:sz w:val="28"/>
          <w:szCs w:val="28"/>
        </w:rPr>
      </w:pPr>
      <w:bookmarkStart w:id="0" w:name="_GoBack"/>
      <w:bookmarkEnd w:id="0"/>
      <w:r w:rsidRPr="000F27A3">
        <w:rPr>
          <w:sz w:val="28"/>
          <w:szCs w:val="28"/>
        </w:rPr>
        <w:t xml:space="preserve">MINUTES </w:t>
      </w:r>
      <w:r w:rsidR="000F27A3" w:rsidRPr="000F27A3">
        <w:rPr>
          <w:sz w:val="28"/>
          <w:szCs w:val="28"/>
        </w:rPr>
        <w:t>of M</w:t>
      </w:r>
      <w:r w:rsidRPr="000F27A3">
        <w:rPr>
          <w:sz w:val="28"/>
          <w:szCs w:val="28"/>
        </w:rPr>
        <w:t xml:space="preserve">eeting </w:t>
      </w:r>
      <w:r w:rsidR="004F24B2">
        <w:rPr>
          <w:sz w:val="28"/>
          <w:szCs w:val="28"/>
        </w:rPr>
        <w:t xml:space="preserve">held </w:t>
      </w:r>
      <w:r w:rsidR="000F27A3" w:rsidRPr="000F27A3">
        <w:rPr>
          <w:sz w:val="28"/>
          <w:szCs w:val="28"/>
        </w:rPr>
        <w:t>on</w:t>
      </w:r>
      <w:r w:rsidRPr="000F27A3">
        <w:rPr>
          <w:sz w:val="28"/>
          <w:szCs w:val="28"/>
        </w:rPr>
        <w:t xml:space="preserve"> Wed</w:t>
      </w:r>
      <w:r w:rsidR="000F27A3" w:rsidRPr="000F27A3">
        <w:rPr>
          <w:sz w:val="28"/>
          <w:szCs w:val="28"/>
        </w:rPr>
        <w:t>nesday</w:t>
      </w:r>
      <w:r w:rsidRPr="000F27A3">
        <w:rPr>
          <w:sz w:val="28"/>
          <w:szCs w:val="28"/>
        </w:rPr>
        <w:t xml:space="preserve"> </w:t>
      </w:r>
      <w:r w:rsidR="00E97B85">
        <w:rPr>
          <w:sz w:val="28"/>
          <w:szCs w:val="28"/>
        </w:rPr>
        <w:t>1</w:t>
      </w:r>
      <w:r w:rsidRPr="000F27A3">
        <w:rPr>
          <w:sz w:val="28"/>
          <w:szCs w:val="28"/>
        </w:rPr>
        <w:t xml:space="preserve">7 </w:t>
      </w:r>
      <w:r w:rsidR="00E97B85">
        <w:rPr>
          <w:sz w:val="28"/>
          <w:szCs w:val="28"/>
        </w:rPr>
        <w:t xml:space="preserve">October </w:t>
      </w:r>
      <w:r w:rsidRPr="000F27A3">
        <w:rPr>
          <w:sz w:val="28"/>
          <w:szCs w:val="28"/>
        </w:rPr>
        <w:t>2018</w:t>
      </w:r>
      <w:r w:rsidR="004F054F">
        <w:rPr>
          <w:sz w:val="28"/>
          <w:szCs w:val="28"/>
        </w:rPr>
        <w:t xml:space="preserve"> </w:t>
      </w:r>
      <w:r w:rsidR="00E97B85">
        <w:rPr>
          <w:sz w:val="28"/>
          <w:szCs w:val="28"/>
        </w:rPr>
        <w:t xml:space="preserve">at 16.45, </w:t>
      </w:r>
      <w:r w:rsidR="000F27A3" w:rsidRPr="000F27A3">
        <w:rPr>
          <w:sz w:val="28"/>
          <w:szCs w:val="28"/>
        </w:rPr>
        <w:t xml:space="preserve">at the </w:t>
      </w:r>
      <w:r w:rsidRPr="000F27A3">
        <w:rPr>
          <w:sz w:val="28"/>
          <w:szCs w:val="28"/>
        </w:rPr>
        <w:t>Pavilion Surgery</w:t>
      </w:r>
      <w:r w:rsidR="000F27A3" w:rsidRPr="000F27A3">
        <w:rPr>
          <w:sz w:val="28"/>
          <w:szCs w:val="28"/>
        </w:rPr>
        <w:t xml:space="preserve"> in Brixton of the Hetherington Group Practice</w:t>
      </w:r>
    </w:p>
    <w:p w:rsidR="00B22CF2" w:rsidRPr="000F27A3" w:rsidRDefault="00B22CF2" w:rsidP="000F27A3">
      <w:pPr>
        <w:pStyle w:val="NoSpacing"/>
        <w:rPr>
          <w:sz w:val="28"/>
          <w:szCs w:val="28"/>
        </w:rPr>
      </w:pPr>
    </w:p>
    <w:p w:rsidR="00BE082E" w:rsidRDefault="00B22CF2" w:rsidP="000F27A3">
      <w:pPr>
        <w:pStyle w:val="NoSpacing"/>
        <w:rPr>
          <w:sz w:val="28"/>
          <w:szCs w:val="28"/>
        </w:rPr>
      </w:pPr>
      <w:r w:rsidRPr="000F27A3">
        <w:rPr>
          <w:sz w:val="28"/>
          <w:szCs w:val="28"/>
        </w:rPr>
        <w:t>Present</w:t>
      </w:r>
      <w:r w:rsidR="000F27A3" w:rsidRPr="000F27A3">
        <w:rPr>
          <w:sz w:val="28"/>
          <w:szCs w:val="28"/>
        </w:rPr>
        <w:t>:</w:t>
      </w:r>
    </w:p>
    <w:p w:rsidR="000F27A3" w:rsidRDefault="000F27A3" w:rsidP="007836D1">
      <w:pPr>
        <w:pStyle w:val="NoSpacing"/>
        <w:jc w:val="both"/>
        <w:rPr>
          <w:sz w:val="28"/>
          <w:szCs w:val="28"/>
        </w:rPr>
      </w:pPr>
      <w:r w:rsidRPr="000F27A3">
        <w:rPr>
          <w:sz w:val="28"/>
          <w:szCs w:val="28"/>
        </w:rPr>
        <w:tab/>
      </w:r>
      <w:proofErr w:type="gramStart"/>
      <w:r w:rsidR="00BE082E" w:rsidRPr="00BB39F1">
        <w:rPr>
          <w:sz w:val="28"/>
          <w:szCs w:val="28"/>
        </w:rPr>
        <w:t xml:space="preserve">NC </w:t>
      </w:r>
      <w:r w:rsidR="007836D1" w:rsidRPr="00BB39F1">
        <w:rPr>
          <w:sz w:val="28"/>
          <w:szCs w:val="28"/>
        </w:rPr>
        <w:t>,</w:t>
      </w:r>
      <w:proofErr w:type="gramEnd"/>
      <w:r w:rsidR="005F11D4">
        <w:rPr>
          <w:sz w:val="28"/>
          <w:szCs w:val="28"/>
        </w:rPr>
        <w:t xml:space="preserve"> </w:t>
      </w:r>
      <w:r w:rsidR="007836D1" w:rsidRPr="00BB39F1">
        <w:rPr>
          <w:sz w:val="28"/>
          <w:szCs w:val="28"/>
        </w:rPr>
        <w:t xml:space="preserve">DS, </w:t>
      </w:r>
      <w:proofErr w:type="spellStart"/>
      <w:r w:rsidR="00BE082E" w:rsidRPr="00BB39F1">
        <w:rPr>
          <w:sz w:val="28"/>
          <w:szCs w:val="28"/>
        </w:rPr>
        <w:t>AMc</w:t>
      </w:r>
      <w:proofErr w:type="spellEnd"/>
      <w:r w:rsidRPr="00BB39F1">
        <w:rPr>
          <w:sz w:val="28"/>
          <w:szCs w:val="28"/>
        </w:rPr>
        <w:t xml:space="preserve">, </w:t>
      </w:r>
      <w:r w:rsidR="00BE082E" w:rsidRPr="00BB39F1">
        <w:rPr>
          <w:sz w:val="28"/>
          <w:szCs w:val="28"/>
        </w:rPr>
        <w:t>DM</w:t>
      </w:r>
      <w:r w:rsidR="00BE082E">
        <w:rPr>
          <w:sz w:val="28"/>
          <w:szCs w:val="28"/>
        </w:rPr>
        <w:t xml:space="preserve"> </w:t>
      </w:r>
    </w:p>
    <w:p w:rsidR="007836D1" w:rsidRDefault="007836D1" w:rsidP="007836D1">
      <w:pPr>
        <w:pStyle w:val="NoSpacing"/>
        <w:jc w:val="both"/>
        <w:rPr>
          <w:sz w:val="28"/>
          <w:szCs w:val="28"/>
        </w:rPr>
      </w:pPr>
    </w:p>
    <w:p w:rsidR="007836D1" w:rsidRDefault="007836D1" w:rsidP="007836D1">
      <w:pPr>
        <w:pStyle w:val="NoSpacing"/>
        <w:jc w:val="both"/>
        <w:rPr>
          <w:sz w:val="28"/>
          <w:szCs w:val="28"/>
        </w:rPr>
      </w:pPr>
      <w:r>
        <w:rPr>
          <w:sz w:val="28"/>
          <w:szCs w:val="28"/>
        </w:rPr>
        <w:t xml:space="preserve">A poor turnout for this meeting but we aim to continue promoting the group </w:t>
      </w:r>
    </w:p>
    <w:p w:rsidR="007836D1" w:rsidRPr="000F27A3" w:rsidRDefault="007836D1" w:rsidP="007836D1">
      <w:pPr>
        <w:pStyle w:val="NoSpacing"/>
        <w:jc w:val="both"/>
        <w:rPr>
          <w:sz w:val="28"/>
          <w:szCs w:val="28"/>
        </w:rPr>
      </w:pPr>
      <w:r>
        <w:rPr>
          <w:sz w:val="28"/>
          <w:szCs w:val="28"/>
        </w:rPr>
        <w:t>(</w:t>
      </w:r>
      <w:proofErr w:type="gramStart"/>
      <w:r>
        <w:rPr>
          <w:sz w:val="28"/>
          <w:szCs w:val="28"/>
        </w:rPr>
        <w:t>see</w:t>
      </w:r>
      <w:proofErr w:type="gramEnd"/>
      <w:r>
        <w:rPr>
          <w:sz w:val="28"/>
          <w:szCs w:val="28"/>
        </w:rPr>
        <w:t xml:space="preserve"> PPG section)</w:t>
      </w:r>
    </w:p>
    <w:p w:rsidR="000F27A3" w:rsidRPr="000F27A3" w:rsidRDefault="000F27A3" w:rsidP="000F27A3">
      <w:pPr>
        <w:pStyle w:val="NoSpacing"/>
        <w:rPr>
          <w:sz w:val="28"/>
          <w:szCs w:val="28"/>
        </w:rPr>
      </w:pPr>
    </w:p>
    <w:p w:rsidR="000F27A3" w:rsidRPr="004F054F" w:rsidRDefault="000F27A3" w:rsidP="000F27A3">
      <w:pPr>
        <w:pStyle w:val="NoSpacing"/>
        <w:rPr>
          <w:b/>
          <w:sz w:val="28"/>
          <w:szCs w:val="28"/>
        </w:rPr>
      </w:pPr>
      <w:r w:rsidRPr="004F054F">
        <w:rPr>
          <w:b/>
          <w:sz w:val="28"/>
          <w:szCs w:val="28"/>
        </w:rPr>
        <w:t>REAPPOINTMENT OF MANAGEMENT GROUP</w:t>
      </w:r>
    </w:p>
    <w:p w:rsidR="000F27A3" w:rsidRDefault="000F27A3" w:rsidP="000F27A3">
      <w:pPr>
        <w:pStyle w:val="NoSpacing"/>
        <w:rPr>
          <w:sz w:val="28"/>
          <w:szCs w:val="28"/>
        </w:rPr>
      </w:pPr>
      <w:r>
        <w:rPr>
          <w:sz w:val="28"/>
          <w:szCs w:val="28"/>
        </w:rPr>
        <w:t>Good news that</w:t>
      </w:r>
      <w:r w:rsidR="00655717">
        <w:rPr>
          <w:sz w:val="28"/>
          <w:szCs w:val="28"/>
        </w:rPr>
        <w:t>,</w:t>
      </w:r>
      <w:r>
        <w:rPr>
          <w:sz w:val="28"/>
          <w:szCs w:val="28"/>
        </w:rPr>
        <w:t xml:space="preserve"> the management of the Pavilion Practice has been re</w:t>
      </w:r>
      <w:r w:rsidR="00655717">
        <w:rPr>
          <w:sz w:val="28"/>
          <w:szCs w:val="28"/>
        </w:rPr>
        <w:t xml:space="preserve">appointed to </w:t>
      </w:r>
      <w:r w:rsidR="004F054F">
        <w:rPr>
          <w:sz w:val="28"/>
          <w:szCs w:val="28"/>
        </w:rPr>
        <w:t>the Hetherington Group</w:t>
      </w:r>
      <w:r>
        <w:rPr>
          <w:sz w:val="28"/>
          <w:szCs w:val="28"/>
        </w:rPr>
        <w:t>, and will operate for another 10 years.</w:t>
      </w:r>
    </w:p>
    <w:p w:rsidR="0081232A" w:rsidRDefault="0081232A" w:rsidP="000F27A3">
      <w:pPr>
        <w:pStyle w:val="NoSpacing"/>
        <w:rPr>
          <w:sz w:val="28"/>
          <w:szCs w:val="28"/>
        </w:rPr>
      </w:pPr>
    </w:p>
    <w:p w:rsidR="0081232A" w:rsidRPr="00EE6AD3" w:rsidRDefault="0081232A" w:rsidP="000F27A3">
      <w:pPr>
        <w:pStyle w:val="NoSpacing"/>
        <w:rPr>
          <w:b/>
          <w:sz w:val="28"/>
          <w:szCs w:val="28"/>
        </w:rPr>
      </w:pPr>
      <w:r w:rsidRPr="00EE6AD3">
        <w:rPr>
          <w:b/>
          <w:sz w:val="28"/>
          <w:szCs w:val="28"/>
        </w:rPr>
        <w:t>CLARITY OF LETTER CONTENT</w:t>
      </w:r>
    </w:p>
    <w:p w:rsidR="0081232A" w:rsidRDefault="0081232A" w:rsidP="000F27A3">
      <w:pPr>
        <w:pStyle w:val="NoSpacing"/>
        <w:rPr>
          <w:sz w:val="28"/>
          <w:szCs w:val="28"/>
        </w:rPr>
      </w:pPr>
      <w:r>
        <w:rPr>
          <w:sz w:val="28"/>
          <w:szCs w:val="28"/>
        </w:rPr>
        <w:t xml:space="preserve">A letter was sent to all patients advising of the reappointment of the </w:t>
      </w:r>
      <w:r w:rsidR="00050AB6">
        <w:rPr>
          <w:sz w:val="28"/>
          <w:szCs w:val="28"/>
        </w:rPr>
        <w:t>Hetherington Group Practi</w:t>
      </w:r>
      <w:r>
        <w:rPr>
          <w:sz w:val="28"/>
          <w:szCs w:val="28"/>
        </w:rPr>
        <w:t>ce.   In the body of the letter it did make clear that existing patients need take no further action.   However, some patients, notably older persons, were still confused and had telephoned the surgery asking if they needed to re-register with a doctor.</w:t>
      </w:r>
    </w:p>
    <w:p w:rsidR="0081232A" w:rsidRDefault="0081232A" w:rsidP="000F27A3">
      <w:pPr>
        <w:pStyle w:val="NoSpacing"/>
        <w:rPr>
          <w:sz w:val="28"/>
          <w:szCs w:val="28"/>
        </w:rPr>
      </w:pPr>
      <w:r>
        <w:rPr>
          <w:sz w:val="28"/>
          <w:szCs w:val="28"/>
        </w:rPr>
        <w:t>There was discussion that the ‘no further action’ advice could have been highlighted at the beginn</w:t>
      </w:r>
      <w:r w:rsidR="00D0285E">
        <w:rPr>
          <w:sz w:val="28"/>
          <w:szCs w:val="28"/>
        </w:rPr>
        <w:t xml:space="preserve">ing of the letter, or </w:t>
      </w:r>
      <w:r>
        <w:rPr>
          <w:sz w:val="28"/>
          <w:szCs w:val="28"/>
        </w:rPr>
        <w:t>made more prominent, and that perhaps all communications with patients should be double examined for any potential misleads.</w:t>
      </w:r>
    </w:p>
    <w:p w:rsidR="0081232A" w:rsidRDefault="0081232A" w:rsidP="000F27A3">
      <w:pPr>
        <w:pStyle w:val="NoSpacing"/>
        <w:rPr>
          <w:sz w:val="28"/>
          <w:szCs w:val="28"/>
        </w:rPr>
      </w:pPr>
    </w:p>
    <w:p w:rsidR="00E568E8" w:rsidRPr="00EE6AD3" w:rsidRDefault="00E568E8" w:rsidP="00E568E8">
      <w:pPr>
        <w:pStyle w:val="NoSpacing"/>
        <w:rPr>
          <w:b/>
          <w:sz w:val="28"/>
          <w:szCs w:val="28"/>
        </w:rPr>
      </w:pPr>
      <w:r w:rsidRPr="00EE6AD3">
        <w:rPr>
          <w:b/>
          <w:sz w:val="28"/>
          <w:szCs w:val="28"/>
        </w:rPr>
        <w:t>WEBSITE AND ON LINE ACCESS</w:t>
      </w:r>
    </w:p>
    <w:p w:rsidR="005404E5" w:rsidRDefault="005404E5" w:rsidP="00E568E8">
      <w:pPr>
        <w:pStyle w:val="NoSpacing"/>
        <w:rPr>
          <w:sz w:val="28"/>
          <w:szCs w:val="28"/>
        </w:rPr>
      </w:pPr>
      <w:r>
        <w:rPr>
          <w:sz w:val="28"/>
          <w:szCs w:val="28"/>
        </w:rPr>
        <w:t>In general the website has been praised.   There is a facility on the website for both complaints and favourable comments.</w:t>
      </w:r>
    </w:p>
    <w:p w:rsidR="00A2001E" w:rsidRDefault="005404E5" w:rsidP="00E568E8">
      <w:pPr>
        <w:pStyle w:val="NoSpacing"/>
        <w:rPr>
          <w:sz w:val="28"/>
          <w:szCs w:val="28"/>
        </w:rPr>
      </w:pPr>
      <w:r>
        <w:rPr>
          <w:sz w:val="28"/>
          <w:szCs w:val="28"/>
        </w:rPr>
        <w:t>National charities are highlighted on the website but not local ones</w:t>
      </w:r>
      <w:r w:rsidR="00DE7F0A">
        <w:rPr>
          <w:sz w:val="28"/>
          <w:szCs w:val="28"/>
        </w:rPr>
        <w:t>.</w:t>
      </w:r>
    </w:p>
    <w:p w:rsidR="00E568E8" w:rsidRPr="000F27A3" w:rsidRDefault="00A2001E" w:rsidP="00E568E8">
      <w:pPr>
        <w:pStyle w:val="NoSpacing"/>
        <w:rPr>
          <w:sz w:val="28"/>
          <w:szCs w:val="28"/>
        </w:rPr>
      </w:pPr>
      <w:r>
        <w:rPr>
          <w:sz w:val="28"/>
          <w:szCs w:val="28"/>
        </w:rPr>
        <w:t xml:space="preserve">Problems with accessing the on-line appointments system seem to have been ironed out.    There is a member of staff allocated as the ‘support </w:t>
      </w:r>
      <w:r w:rsidR="00426493">
        <w:rPr>
          <w:sz w:val="28"/>
          <w:szCs w:val="28"/>
        </w:rPr>
        <w:t xml:space="preserve">champion’ for queries about </w:t>
      </w:r>
      <w:r>
        <w:rPr>
          <w:sz w:val="28"/>
          <w:szCs w:val="28"/>
        </w:rPr>
        <w:t>on-line access, although all r</w:t>
      </w:r>
      <w:r w:rsidR="00E568E8" w:rsidRPr="000F27A3">
        <w:rPr>
          <w:sz w:val="28"/>
          <w:szCs w:val="28"/>
        </w:rPr>
        <w:t>e</w:t>
      </w:r>
      <w:r>
        <w:rPr>
          <w:sz w:val="28"/>
          <w:szCs w:val="28"/>
        </w:rPr>
        <w:t>c</w:t>
      </w:r>
      <w:r w:rsidR="00E568E8" w:rsidRPr="000F27A3">
        <w:rPr>
          <w:sz w:val="28"/>
          <w:szCs w:val="28"/>
        </w:rPr>
        <w:t>eption</w:t>
      </w:r>
      <w:r>
        <w:rPr>
          <w:sz w:val="28"/>
          <w:szCs w:val="28"/>
        </w:rPr>
        <w:t xml:space="preserve"> staff are able to deal with </w:t>
      </w:r>
      <w:r w:rsidR="00E568E8" w:rsidRPr="000F27A3">
        <w:rPr>
          <w:sz w:val="28"/>
          <w:szCs w:val="28"/>
        </w:rPr>
        <w:t>access issues.</w:t>
      </w:r>
    </w:p>
    <w:p w:rsidR="00E568E8" w:rsidRDefault="00E568E8" w:rsidP="00E568E8">
      <w:pPr>
        <w:pStyle w:val="NoSpacing"/>
        <w:rPr>
          <w:sz w:val="28"/>
          <w:szCs w:val="28"/>
        </w:rPr>
      </w:pPr>
    </w:p>
    <w:p w:rsidR="00B675E6" w:rsidRPr="00EE6AD3" w:rsidRDefault="00B675E6" w:rsidP="00B675E6">
      <w:pPr>
        <w:pStyle w:val="NoSpacing"/>
        <w:rPr>
          <w:b/>
          <w:sz w:val="28"/>
          <w:szCs w:val="28"/>
        </w:rPr>
      </w:pPr>
      <w:r w:rsidRPr="00EE6AD3">
        <w:rPr>
          <w:b/>
          <w:sz w:val="28"/>
          <w:szCs w:val="28"/>
        </w:rPr>
        <w:t>‘FLU JABS</w:t>
      </w:r>
    </w:p>
    <w:p w:rsidR="00B675E6" w:rsidRDefault="000372A4" w:rsidP="00B675E6">
      <w:pPr>
        <w:pStyle w:val="NoSpacing"/>
        <w:rPr>
          <w:sz w:val="28"/>
          <w:szCs w:val="28"/>
        </w:rPr>
      </w:pPr>
      <w:r>
        <w:rPr>
          <w:sz w:val="28"/>
          <w:szCs w:val="28"/>
        </w:rPr>
        <w:t>The uptake has been d</w:t>
      </w:r>
      <w:r w:rsidR="00B675E6">
        <w:rPr>
          <w:sz w:val="28"/>
          <w:szCs w:val="28"/>
        </w:rPr>
        <w:t xml:space="preserve">isappointing </w:t>
      </w:r>
      <w:r>
        <w:rPr>
          <w:sz w:val="28"/>
          <w:szCs w:val="28"/>
        </w:rPr>
        <w:t xml:space="preserve">this year.   Of special consideration is the advisability for </w:t>
      </w:r>
      <w:r w:rsidR="00B675E6">
        <w:rPr>
          <w:sz w:val="28"/>
          <w:szCs w:val="28"/>
        </w:rPr>
        <w:t>carers</w:t>
      </w:r>
      <w:r>
        <w:rPr>
          <w:sz w:val="28"/>
          <w:szCs w:val="28"/>
        </w:rPr>
        <w:t xml:space="preserve"> to be inoculated to protect the vulnerable persons for whom they are caring</w:t>
      </w:r>
      <w:r w:rsidRPr="00653A6D">
        <w:rPr>
          <w:sz w:val="28"/>
          <w:szCs w:val="28"/>
        </w:rPr>
        <w:t>.</w:t>
      </w:r>
      <w:r w:rsidR="00B675E6" w:rsidRPr="00653A6D">
        <w:rPr>
          <w:sz w:val="28"/>
          <w:szCs w:val="28"/>
        </w:rPr>
        <w:t xml:space="preserve">   </w:t>
      </w:r>
      <w:r w:rsidRPr="00653A6D">
        <w:rPr>
          <w:sz w:val="28"/>
          <w:szCs w:val="28"/>
        </w:rPr>
        <w:t xml:space="preserve">The Pavilion Practice </w:t>
      </w:r>
      <w:r w:rsidR="00DE7F0A" w:rsidRPr="00653A6D">
        <w:rPr>
          <w:sz w:val="28"/>
          <w:szCs w:val="28"/>
        </w:rPr>
        <w:t xml:space="preserve">is </w:t>
      </w:r>
      <w:r w:rsidR="007836D1" w:rsidRPr="00653A6D">
        <w:rPr>
          <w:sz w:val="28"/>
          <w:szCs w:val="28"/>
        </w:rPr>
        <w:t xml:space="preserve">currently working on </w:t>
      </w:r>
      <w:r w:rsidR="00CF5E25" w:rsidRPr="00653A6D">
        <w:rPr>
          <w:sz w:val="28"/>
          <w:szCs w:val="28"/>
        </w:rPr>
        <w:t xml:space="preserve">updating </w:t>
      </w:r>
      <w:r w:rsidR="007836D1" w:rsidRPr="00653A6D">
        <w:rPr>
          <w:sz w:val="28"/>
          <w:szCs w:val="28"/>
        </w:rPr>
        <w:t>the carers list in order to invite these patients in for jabs</w:t>
      </w:r>
      <w:r w:rsidR="007836D1">
        <w:rPr>
          <w:sz w:val="28"/>
          <w:szCs w:val="28"/>
        </w:rPr>
        <w:t>.</w:t>
      </w:r>
    </w:p>
    <w:p w:rsidR="0048006D" w:rsidRDefault="0048006D" w:rsidP="00B675E6">
      <w:pPr>
        <w:pStyle w:val="NoSpacing"/>
        <w:rPr>
          <w:sz w:val="28"/>
          <w:szCs w:val="28"/>
        </w:rPr>
      </w:pPr>
      <w:r>
        <w:rPr>
          <w:sz w:val="28"/>
          <w:szCs w:val="28"/>
        </w:rPr>
        <w:t>Spurious anti-vaccination reports may be playing a part in the lack of uptake.</w:t>
      </w:r>
    </w:p>
    <w:p w:rsidR="00E568E8" w:rsidRDefault="00E568E8" w:rsidP="000F27A3">
      <w:pPr>
        <w:pStyle w:val="NoSpacing"/>
        <w:rPr>
          <w:sz w:val="28"/>
          <w:szCs w:val="28"/>
        </w:rPr>
      </w:pPr>
    </w:p>
    <w:p w:rsidR="00E568E8" w:rsidRDefault="00E568E8" w:rsidP="000F27A3">
      <w:pPr>
        <w:pStyle w:val="NoSpacing"/>
        <w:rPr>
          <w:sz w:val="28"/>
          <w:szCs w:val="28"/>
        </w:rPr>
      </w:pPr>
    </w:p>
    <w:p w:rsidR="00402A88" w:rsidRPr="00EE6AD3" w:rsidRDefault="00402A88" w:rsidP="000F27A3">
      <w:pPr>
        <w:pStyle w:val="NoSpacing"/>
        <w:rPr>
          <w:b/>
          <w:sz w:val="28"/>
          <w:szCs w:val="28"/>
        </w:rPr>
      </w:pPr>
      <w:r w:rsidRPr="00EE6AD3">
        <w:rPr>
          <w:b/>
          <w:sz w:val="28"/>
          <w:szCs w:val="28"/>
        </w:rPr>
        <w:t>SOCIAL PRESCRIBING</w:t>
      </w:r>
    </w:p>
    <w:p w:rsidR="0041393B" w:rsidRDefault="0041393B" w:rsidP="0041393B">
      <w:pPr>
        <w:pStyle w:val="NoSpacing"/>
        <w:rPr>
          <w:sz w:val="28"/>
          <w:szCs w:val="28"/>
        </w:rPr>
      </w:pPr>
      <w:r>
        <w:rPr>
          <w:sz w:val="28"/>
          <w:szCs w:val="28"/>
        </w:rPr>
        <w:t>The emphasis is i</w:t>
      </w:r>
      <w:r w:rsidRPr="000F27A3">
        <w:rPr>
          <w:sz w:val="28"/>
          <w:szCs w:val="28"/>
        </w:rPr>
        <w:t>ncreasing</w:t>
      </w:r>
      <w:r>
        <w:rPr>
          <w:sz w:val="28"/>
          <w:szCs w:val="28"/>
        </w:rPr>
        <w:t xml:space="preserve">ly on </w:t>
      </w:r>
      <w:r w:rsidRPr="000F27A3">
        <w:rPr>
          <w:sz w:val="28"/>
          <w:szCs w:val="28"/>
        </w:rPr>
        <w:t>Social Prescribing</w:t>
      </w:r>
      <w:r>
        <w:rPr>
          <w:sz w:val="28"/>
          <w:szCs w:val="28"/>
        </w:rPr>
        <w:t xml:space="preserve"> – providing h</w:t>
      </w:r>
      <w:r w:rsidRPr="000F27A3">
        <w:rPr>
          <w:sz w:val="28"/>
          <w:szCs w:val="28"/>
        </w:rPr>
        <w:t xml:space="preserve">elp </w:t>
      </w:r>
      <w:r>
        <w:rPr>
          <w:sz w:val="28"/>
          <w:szCs w:val="28"/>
        </w:rPr>
        <w:t xml:space="preserve">and </w:t>
      </w:r>
      <w:r w:rsidRPr="000F27A3">
        <w:rPr>
          <w:sz w:val="28"/>
          <w:szCs w:val="28"/>
        </w:rPr>
        <w:t xml:space="preserve">support </w:t>
      </w:r>
      <w:r>
        <w:rPr>
          <w:sz w:val="28"/>
          <w:szCs w:val="28"/>
        </w:rPr>
        <w:t xml:space="preserve">for </w:t>
      </w:r>
      <w:r w:rsidRPr="000F27A3">
        <w:rPr>
          <w:sz w:val="28"/>
          <w:szCs w:val="28"/>
        </w:rPr>
        <w:t xml:space="preserve">patients to manage their </w:t>
      </w:r>
      <w:r w:rsidR="0033304A" w:rsidRPr="000F27A3">
        <w:rPr>
          <w:sz w:val="28"/>
          <w:szCs w:val="28"/>
        </w:rPr>
        <w:t>wellbeing</w:t>
      </w:r>
      <w:r>
        <w:rPr>
          <w:sz w:val="28"/>
          <w:szCs w:val="28"/>
        </w:rPr>
        <w:t xml:space="preserve">.   Often this is provided by outside resources, other charities, etc. and discussion took place around the possible sharing of resources between the Hetherington Practice, Pavilion Practice, </w:t>
      </w:r>
      <w:r w:rsidR="00414355">
        <w:rPr>
          <w:sz w:val="28"/>
          <w:szCs w:val="28"/>
        </w:rPr>
        <w:t xml:space="preserve">as well as </w:t>
      </w:r>
      <w:r>
        <w:rPr>
          <w:sz w:val="28"/>
          <w:szCs w:val="28"/>
        </w:rPr>
        <w:t>the Clapham Practice.</w:t>
      </w:r>
    </w:p>
    <w:p w:rsidR="0036434C" w:rsidRDefault="0041393B" w:rsidP="0041393B">
      <w:pPr>
        <w:pStyle w:val="NoSpacing"/>
        <w:rPr>
          <w:sz w:val="28"/>
          <w:szCs w:val="28"/>
        </w:rPr>
      </w:pPr>
      <w:r>
        <w:rPr>
          <w:sz w:val="28"/>
          <w:szCs w:val="28"/>
        </w:rPr>
        <w:t>The Citizen’s Advice charity hav</w:t>
      </w:r>
      <w:r w:rsidR="0036434C">
        <w:rPr>
          <w:sz w:val="28"/>
          <w:szCs w:val="28"/>
        </w:rPr>
        <w:t>e provided services in the past and could be invited again.</w:t>
      </w:r>
    </w:p>
    <w:p w:rsidR="00454A0B" w:rsidRDefault="0036434C" w:rsidP="00402A88">
      <w:pPr>
        <w:pStyle w:val="NoSpacing"/>
        <w:rPr>
          <w:sz w:val="28"/>
          <w:szCs w:val="28"/>
        </w:rPr>
      </w:pPr>
      <w:r>
        <w:rPr>
          <w:sz w:val="28"/>
          <w:szCs w:val="28"/>
        </w:rPr>
        <w:t>Although, this year, the Patient Group was not yet set up in time for W</w:t>
      </w:r>
      <w:r w:rsidR="00402A88" w:rsidRPr="000F27A3">
        <w:rPr>
          <w:sz w:val="28"/>
          <w:szCs w:val="28"/>
        </w:rPr>
        <w:t xml:space="preserve">orld </w:t>
      </w:r>
      <w:r>
        <w:rPr>
          <w:sz w:val="28"/>
          <w:szCs w:val="28"/>
        </w:rPr>
        <w:t>M</w:t>
      </w:r>
      <w:r w:rsidR="00402A88" w:rsidRPr="000F27A3">
        <w:rPr>
          <w:sz w:val="28"/>
          <w:szCs w:val="28"/>
        </w:rPr>
        <w:t xml:space="preserve">ental </w:t>
      </w:r>
      <w:r>
        <w:rPr>
          <w:sz w:val="28"/>
          <w:szCs w:val="28"/>
        </w:rPr>
        <w:t>H</w:t>
      </w:r>
      <w:r w:rsidR="00402A88" w:rsidRPr="000F27A3">
        <w:rPr>
          <w:sz w:val="28"/>
          <w:szCs w:val="28"/>
        </w:rPr>
        <w:t xml:space="preserve">ealth </w:t>
      </w:r>
      <w:r>
        <w:rPr>
          <w:sz w:val="28"/>
          <w:szCs w:val="28"/>
        </w:rPr>
        <w:t>D</w:t>
      </w:r>
      <w:r w:rsidR="00402A88" w:rsidRPr="000F27A3">
        <w:rPr>
          <w:sz w:val="28"/>
          <w:szCs w:val="28"/>
        </w:rPr>
        <w:t xml:space="preserve">ay </w:t>
      </w:r>
      <w:r>
        <w:rPr>
          <w:sz w:val="28"/>
          <w:szCs w:val="28"/>
        </w:rPr>
        <w:t xml:space="preserve">on </w:t>
      </w:r>
      <w:r w:rsidR="00454A0B">
        <w:rPr>
          <w:sz w:val="28"/>
          <w:szCs w:val="28"/>
        </w:rPr>
        <w:t xml:space="preserve">10 October, </w:t>
      </w:r>
      <w:r w:rsidR="001826BD">
        <w:rPr>
          <w:sz w:val="28"/>
          <w:szCs w:val="28"/>
        </w:rPr>
        <w:t xml:space="preserve">the aim is to plan for it </w:t>
      </w:r>
      <w:r w:rsidR="00454A0B">
        <w:rPr>
          <w:sz w:val="28"/>
          <w:szCs w:val="28"/>
        </w:rPr>
        <w:t>next year.</w:t>
      </w:r>
    </w:p>
    <w:p w:rsidR="00402A88" w:rsidRDefault="00454A0B" w:rsidP="000F27A3">
      <w:pPr>
        <w:pStyle w:val="NoSpacing"/>
        <w:rPr>
          <w:sz w:val="28"/>
          <w:szCs w:val="28"/>
        </w:rPr>
      </w:pPr>
      <w:r>
        <w:rPr>
          <w:sz w:val="28"/>
          <w:szCs w:val="28"/>
        </w:rPr>
        <w:t xml:space="preserve">The volunteer had assisted on a charitable stand at the local Country Show this year in </w:t>
      </w:r>
      <w:proofErr w:type="spellStart"/>
      <w:r>
        <w:rPr>
          <w:sz w:val="28"/>
          <w:szCs w:val="28"/>
        </w:rPr>
        <w:t>Brockwell</w:t>
      </w:r>
      <w:proofErr w:type="spellEnd"/>
      <w:r>
        <w:rPr>
          <w:sz w:val="28"/>
          <w:szCs w:val="28"/>
        </w:rPr>
        <w:t xml:space="preserve"> Park, and had obtained brochures and details of charities in Lambeth </w:t>
      </w:r>
      <w:r w:rsidR="00FE498D">
        <w:rPr>
          <w:sz w:val="28"/>
          <w:szCs w:val="28"/>
        </w:rPr>
        <w:t>which may be helpful later</w:t>
      </w:r>
      <w:r>
        <w:rPr>
          <w:sz w:val="28"/>
          <w:szCs w:val="28"/>
        </w:rPr>
        <w:t>.</w:t>
      </w:r>
    </w:p>
    <w:p w:rsidR="00454A0B" w:rsidRDefault="00454A0B" w:rsidP="000F27A3">
      <w:pPr>
        <w:pStyle w:val="NoSpacing"/>
        <w:rPr>
          <w:sz w:val="28"/>
          <w:szCs w:val="28"/>
        </w:rPr>
      </w:pPr>
    </w:p>
    <w:p w:rsidR="002F5DCF" w:rsidRPr="00EE6AD3" w:rsidRDefault="002F5DCF" w:rsidP="002F5DCF">
      <w:pPr>
        <w:pStyle w:val="NoSpacing"/>
        <w:rPr>
          <w:b/>
          <w:sz w:val="28"/>
          <w:szCs w:val="28"/>
        </w:rPr>
      </w:pPr>
      <w:r w:rsidRPr="00EE6AD3">
        <w:rPr>
          <w:b/>
          <w:sz w:val="28"/>
          <w:szCs w:val="28"/>
        </w:rPr>
        <w:t>RECRUITMENT OF VOLUNTEERS FOR THE PPG – Patient Participation Group</w:t>
      </w:r>
    </w:p>
    <w:p w:rsidR="002F5DCF" w:rsidRDefault="002F5DCF" w:rsidP="00423002">
      <w:pPr>
        <w:pStyle w:val="NoSpacing"/>
        <w:jc w:val="both"/>
        <w:rPr>
          <w:sz w:val="28"/>
          <w:szCs w:val="28"/>
        </w:rPr>
      </w:pPr>
      <w:proofErr w:type="spellStart"/>
      <w:r w:rsidRPr="000F27A3">
        <w:rPr>
          <w:sz w:val="28"/>
          <w:szCs w:val="28"/>
        </w:rPr>
        <w:t>A</w:t>
      </w:r>
      <w:r w:rsidR="00423002">
        <w:rPr>
          <w:sz w:val="28"/>
          <w:szCs w:val="28"/>
        </w:rPr>
        <w:t>Mc</w:t>
      </w:r>
      <w:proofErr w:type="spellEnd"/>
      <w:r>
        <w:rPr>
          <w:sz w:val="28"/>
          <w:szCs w:val="28"/>
        </w:rPr>
        <w:t xml:space="preserve"> advised that </w:t>
      </w:r>
      <w:r w:rsidR="005D5C86">
        <w:rPr>
          <w:sz w:val="28"/>
          <w:szCs w:val="28"/>
        </w:rPr>
        <w:t xml:space="preserve">entitling </w:t>
      </w:r>
      <w:r>
        <w:rPr>
          <w:sz w:val="28"/>
          <w:szCs w:val="28"/>
        </w:rPr>
        <w:t xml:space="preserve">the group as just </w:t>
      </w:r>
      <w:r w:rsidRPr="000F27A3">
        <w:rPr>
          <w:sz w:val="28"/>
          <w:szCs w:val="28"/>
        </w:rPr>
        <w:t>P</w:t>
      </w:r>
      <w:r w:rsidR="002051FC">
        <w:rPr>
          <w:sz w:val="28"/>
          <w:szCs w:val="28"/>
        </w:rPr>
        <w:t>ATIENT GROUP</w:t>
      </w:r>
      <w:r w:rsidRPr="000F27A3">
        <w:rPr>
          <w:sz w:val="28"/>
          <w:szCs w:val="28"/>
        </w:rPr>
        <w:t xml:space="preserve"> </w:t>
      </w:r>
      <w:r>
        <w:rPr>
          <w:sz w:val="28"/>
          <w:szCs w:val="28"/>
        </w:rPr>
        <w:t>may help, as the word ‘Participation’ may imply a heavy involvement</w:t>
      </w:r>
      <w:r w:rsidR="0078367B">
        <w:rPr>
          <w:sz w:val="28"/>
          <w:szCs w:val="28"/>
        </w:rPr>
        <w:t xml:space="preserve">, possible deterring some potential </w:t>
      </w:r>
      <w:r w:rsidR="002051FC">
        <w:rPr>
          <w:sz w:val="28"/>
          <w:szCs w:val="28"/>
        </w:rPr>
        <w:t>volunteers</w:t>
      </w:r>
      <w:r>
        <w:rPr>
          <w:sz w:val="28"/>
          <w:szCs w:val="28"/>
        </w:rPr>
        <w:t>.</w:t>
      </w:r>
    </w:p>
    <w:p w:rsidR="002F5DCF" w:rsidRDefault="002F5DCF" w:rsidP="002F5DCF">
      <w:pPr>
        <w:pStyle w:val="NoSpacing"/>
        <w:rPr>
          <w:sz w:val="28"/>
          <w:szCs w:val="28"/>
        </w:rPr>
      </w:pPr>
      <w:r w:rsidRPr="000F27A3">
        <w:rPr>
          <w:sz w:val="28"/>
          <w:szCs w:val="28"/>
        </w:rPr>
        <w:t>D</w:t>
      </w:r>
      <w:r>
        <w:rPr>
          <w:sz w:val="28"/>
          <w:szCs w:val="28"/>
        </w:rPr>
        <w:t xml:space="preserve">S confirmed that </w:t>
      </w:r>
      <w:r w:rsidRPr="000F27A3">
        <w:rPr>
          <w:sz w:val="28"/>
          <w:szCs w:val="28"/>
        </w:rPr>
        <w:t xml:space="preserve">Social Events </w:t>
      </w:r>
      <w:r>
        <w:rPr>
          <w:sz w:val="28"/>
          <w:szCs w:val="28"/>
        </w:rPr>
        <w:t xml:space="preserve">are </w:t>
      </w:r>
      <w:r w:rsidRPr="000F27A3">
        <w:rPr>
          <w:sz w:val="28"/>
          <w:szCs w:val="28"/>
        </w:rPr>
        <w:t>important to encourage other</w:t>
      </w:r>
      <w:r>
        <w:rPr>
          <w:sz w:val="28"/>
          <w:szCs w:val="28"/>
        </w:rPr>
        <w:t>s</w:t>
      </w:r>
      <w:r w:rsidRPr="000F27A3">
        <w:rPr>
          <w:sz w:val="28"/>
          <w:szCs w:val="28"/>
        </w:rPr>
        <w:t xml:space="preserve"> to join</w:t>
      </w:r>
      <w:r>
        <w:rPr>
          <w:sz w:val="28"/>
          <w:szCs w:val="28"/>
        </w:rPr>
        <w:t>, and NC confirmed that</w:t>
      </w:r>
      <w:r w:rsidR="003375B8">
        <w:rPr>
          <w:sz w:val="28"/>
          <w:szCs w:val="28"/>
        </w:rPr>
        <w:t>,</w:t>
      </w:r>
      <w:r>
        <w:rPr>
          <w:sz w:val="28"/>
          <w:szCs w:val="28"/>
        </w:rPr>
        <w:t xml:space="preserve"> for some, attendi</w:t>
      </w:r>
      <w:r w:rsidRPr="000F27A3">
        <w:rPr>
          <w:sz w:val="28"/>
          <w:szCs w:val="28"/>
        </w:rPr>
        <w:t xml:space="preserve">ng </w:t>
      </w:r>
      <w:r>
        <w:rPr>
          <w:sz w:val="28"/>
          <w:szCs w:val="28"/>
        </w:rPr>
        <w:t xml:space="preserve">a </w:t>
      </w:r>
      <w:r w:rsidRPr="000F27A3">
        <w:rPr>
          <w:sz w:val="28"/>
          <w:szCs w:val="28"/>
        </w:rPr>
        <w:t xml:space="preserve">meeting could be </w:t>
      </w:r>
      <w:r>
        <w:rPr>
          <w:sz w:val="28"/>
          <w:szCs w:val="28"/>
        </w:rPr>
        <w:t xml:space="preserve">a daunting prospect, and a </w:t>
      </w:r>
      <w:r w:rsidRPr="000F27A3">
        <w:rPr>
          <w:sz w:val="28"/>
          <w:szCs w:val="28"/>
        </w:rPr>
        <w:t xml:space="preserve">social event breaks down </w:t>
      </w:r>
      <w:r w:rsidR="000D5479">
        <w:rPr>
          <w:sz w:val="28"/>
          <w:szCs w:val="28"/>
        </w:rPr>
        <w:t xml:space="preserve">those initial </w:t>
      </w:r>
      <w:r w:rsidRPr="000F27A3">
        <w:rPr>
          <w:sz w:val="28"/>
          <w:szCs w:val="28"/>
        </w:rPr>
        <w:t>barriers</w:t>
      </w:r>
      <w:r>
        <w:rPr>
          <w:sz w:val="28"/>
          <w:szCs w:val="28"/>
        </w:rPr>
        <w:t>.</w:t>
      </w:r>
    </w:p>
    <w:p w:rsidR="002F5DCF" w:rsidRPr="00CF5E25" w:rsidRDefault="002F5DCF" w:rsidP="002F5DCF">
      <w:pPr>
        <w:pStyle w:val="NoSpacing"/>
        <w:rPr>
          <w:strike/>
          <w:sz w:val="28"/>
          <w:szCs w:val="28"/>
        </w:rPr>
      </w:pPr>
      <w:r>
        <w:rPr>
          <w:sz w:val="28"/>
          <w:szCs w:val="28"/>
        </w:rPr>
        <w:t>S</w:t>
      </w:r>
      <w:r w:rsidR="00F54694">
        <w:rPr>
          <w:sz w:val="28"/>
          <w:szCs w:val="28"/>
        </w:rPr>
        <w:t xml:space="preserve">hort </w:t>
      </w:r>
      <w:r>
        <w:rPr>
          <w:sz w:val="28"/>
          <w:szCs w:val="28"/>
        </w:rPr>
        <w:t>events could be held at the Pavilion Surgery in the small Function Room adjacent to the Waiting Room with themes such as ‘</w:t>
      </w:r>
      <w:r w:rsidRPr="000F27A3">
        <w:rPr>
          <w:sz w:val="28"/>
          <w:szCs w:val="28"/>
        </w:rPr>
        <w:t>Have Your Say</w:t>
      </w:r>
      <w:r>
        <w:rPr>
          <w:sz w:val="28"/>
          <w:szCs w:val="28"/>
        </w:rPr>
        <w:t xml:space="preserve">’ </w:t>
      </w:r>
      <w:r w:rsidRPr="000F27A3">
        <w:rPr>
          <w:sz w:val="28"/>
          <w:szCs w:val="28"/>
        </w:rPr>
        <w:t xml:space="preserve">or </w:t>
      </w:r>
      <w:r>
        <w:rPr>
          <w:sz w:val="28"/>
          <w:szCs w:val="28"/>
        </w:rPr>
        <w:t>‘Open Doors’.    The emphasis would be the need for volunteers for the Patient Group and potential activities of the Grou</w:t>
      </w:r>
      <w:r w:rsidR="00445CC7">
        <w:rPr>
          <w:sz w:val="28"/>
          <w:szCs w:val="28"/>
        </w:rPr>
        <w:t>p.</w:t>
      </w:r>
    </w:p>
    <w:p w:rsidR="00402A88" w:rsidRDefault="00402A88" w:rsidP="000F27A3">
      <w:pPr>
        <w:pStyle w:val="NoSpacing"/>
        <w:rPr>
          <w:sz w:val="28"/>
          <w:szCs w:val="28"/>
        </w:rPr>
      </w:pPr>
    </w:p>
    <w:p w:rsidR="002F5DCF" w:rsidRDefault="007312A8" w:rsidP="000F27A3">
      <w:pPr>
        <w:pStyle w:val="NoSpacing"/>
        <w:rPr>
          <w:sz w:val="28"/>
          <w:szCs w:val="28"/>
        </w:rPr>
      </w:pPr>
      <w:r>
        <w:rPr>
          <w:sz w:val="28"/>
          <w:szCs w:val="28"/>
        </w:rPr>
        <w:t>SETTING UP</w:t>
      </w:r>
      <w:r w:rsidR="001E0115">
        <w:rPr>
          <w:sz w:val="28"/>
          <w:szCs w:val="28"/>
        </w:rPr>
        <w:t>,</w:t>
      </w:r>
      <w:r>
        <w:rPr>
          <w:sz w:val="28"/>
          <w:szCs w:val="28"/>
        </w:rPr>
        <w:t xml:space="preserve"> AND FUNCTIONS OF</w:t>
      </w:r>
      <w:r w:rsidR="001E0115">
        <w:rPr>
          <w:sz w:val="28"/>
          <w:szCs w:val="28"/>
        </w:rPr>
        <w:t>,</w:t>
      </w:r>
      <w:r>
        <w:rPr>
          <w:sz w:val="28"/>
          <w:szCs w:val="28"/>
        </w:rPr>
        <w:t xml:space="preserve"> THE PATIENT GROUP</w:t>
      </w:r>
    </w:p>
    <w:p w:rsidR="001E0115" w:rsidRDefault="002F5DCF" w:rsidP="000F27A3">
      <w:pPr>
        <w:pStyle w:val="NoSpacing"/>
        <w:rPr>
          <w:sz w:val="28"/>
          <w:szCs w:val="28"/>
        </w:rPr>
      </w:pPr>
      <w:r>
        <w:rPr>
          <w:sz w:val="28"/>
          <w:szCs w:val="28"/>
        </w:rPr>
        <w:t xml:space="preserve">Notes detailing the </w:t>
      </w:r>
      <w:r w:rsidR="007312A8">
        <w:rPr>
          <w:sz w:val="28"/>
          <w:szCs w:val="28"/>
        </w:rPr>
        <w:t>Gold Standard</w:t>
      </w:r>
      <w:r>
        <w:rPr>
          <w:sz w:val="28"/>
          <w:szCs w:val="28"/>
        </w:rPr>
        <w:t xml:space="preserve"> aim</w:t>
      </w:r>
      <w:r w:rsidR="002166E5">
        <w:rPr>
          <w:sz w:val="28"/>
          <w:szCs w:val="28"/>
        </w:rPr>
        <w:t xml:space="preserve"> are to be </w:t>
      </w:r>
      <w:r w:rsidR="006E3EC4">
        <w:rPr>
          <w:sz w:val="28"/>
          <w:szCs w:val="28"/>
        </w:rPr>
        <w:t xml:space="preserve">made </w:t>
      </w:r>
      <w:r w:rsidR="002166E5">
        <w:rPr>
          <w:sz w:val="28"/>
          <w:szCs w:val="28"/>
        </w:rPr>
        <w:t>available</w:t>
      </w:r>
      <w:r w:rsidR="00310F7E">
        <w:rPr>
          <w:sz w:val="28"/>
          <w:szCs w:val="28"/>
        </w:rPr>
        <w:t>.</w:t>
      </w:r>
    </w:p>
    <w:p w:rsidR="001E0115" w:rsidRDefault="00310F7E" w:rsidP="000F27A3">
      <w:pPr>
        <w:pStyle w:val="NoSpacing"/>
        <w:rPr>
          <w:sz w:val="28"/>
          <w:szCs w:val="28"/>
        </w:rPr>
      </w:pPr>
      <w:r>
        <w:rPr>
          <w:sz w:val="28"/>
          <w:szCs w:val="28"/>
        </w:rPr>
        <w:t>Main aims are that the Group is to be Patient-led</w:t>
      </w:r>
      <w:r w:rsidR="002F623E">
        <w:rPr>
          <w:sz w:val="28"/>
          <w:szCs w:val="28"/>
        </w:rPr>
        <w:t xml:space="preserve">, and </w:t>
      </w:r>
      <w:proofErr w:type="spellStart"/>
      <w:r w:rsidR="002F623E">
        <w:rPr>
          <w:sz w:val="28"/>
          <w:szCs w:val="28"/>
        </w:rPr>
        <w:t>AMc</w:t>
      </w:r>
      <w:proofErr w:type="spellEnd"/>
      <w:r w:rsidR="002F623E">
        <w:rPr>
          <w:sz w:val="28"/>
          <w:szCs w:val="28"/>
        </w:rPr>
        <w:t xml:space="preserve"> passed </w:t>
      </w:r>
      <w:r w:rsidR="00101903">
        <w:rPr>
          <w:sz w:val="28"/>
          <w:szCs w:val="28"/>
        </w:rPr>
        <w:t xml:space="preserve">to the </w:t>
      </w:r>
      <w:r w:rsidR="002F623E">
        <w:rPr>
          <w:sz w:val="28"/>
          <w:szCs w:val="28"/>
        </w:rPr>
        <w:t xml:space="preserve">volunteer </w:t>
      </w:r>
      <w:r w:rsidR="00101903">
        <w:rPr>
          <w:sz w:val="28"/>
          <w:szCs w:val="28"/>
        </w:rPr>
        <w:t xml:space="preserve">the notes </w:t>
      </w:r>
      <w:r w:rsidR="002F623E">
        <w:rPr>
          <w:sz w:val="28"/>
          <w:szCs w:val="28"/>
        </w:rPr>
        <w:t>detailing ‘Guidance for Starting a Patient Participation Group’ as well as the ‘Terms of Reference'</w:t>
      </w:r>
    </w:p>
    <w:p w:rsidR="001E0115" w:rsidRDefault="001E0115" w:rsidP="000F27A3">
      <w:pPr>
        <w:pStyle w:val="NoSpacing"/>
        <w:rPr>
          <w:sz w:val="28"/>
          <w:szCs w:val="28"/>
        </w:rPr>
      </w:pPr>
      <w:r>
        <w:rPr>
          <w:sz w:val="28"/>
          <w:szCs w:val="28"/>
        </w:rPr>
        <w:t xml:space="preserve">There should be </w:t>
      </w:r>
      <w:r w:rsidR="00310F7E">
        <w:rPr>
          <w:sz w:val="28"/>
          <w:szCs w:val="28"/>
        </w:rPr>
        <w:t>a</w:t>
      </w:r>
      <w:r>
        <w:rPr>
          <w:sz w:val="28"/>
          <w:szCs w:val="28"/>
        </w:rPr>
        <w:t>c</w:t>
      </w:r>
      <w:r w:rsidR="00310F7E">
        <w:rPr>
          <w:sz w:val="28"/>
          <w:szCs w:val="28"/>
        </w:rPr>
        <w:t>tive engagement by the volunteers</w:t>
      </w:r>
      <w:r w:rsidR="007430D7">
        <w:rPr>
          <w:sz w:val="28"/>
          <w:szCs w:val="28"/>
        </w:rPr>
        <w:t>, b</w:t>
      </w:r>
      <w:r>
        <w:rPr>
          <w:sz w:val="28"/>
          <w:szCs w:val="28"/>
        </w:rPr>
        <w:t>o</w:t>
      </w:r>
      <w:r w:rsidR="007430D7">
        <w:rPr>
          <w:sz w:val="28"/>
          <w:szCs w:val="28"/>
        </w:rPr>
        <w:t xml:space="preserve">th in the </w:t>
      </w:r>
      <w:r>
        <w:rPr>
          <w:sz w:val="28"/>
          <w:szCs w:val="28"/>
        </w:rPr>
        <w:t>P</w:t>
      </w:r>
      <w:r w:rsidR="007430D7">
        <w:rPr>
          <w:sz w:val="28"/>
          <w:szCs w:val="28"/>
        </w:rPr>
        <w:t xml:space="preserve">ractice and in the PPG Network as a whole. </w:t>
      </w:r>
      <w:r w:rsidR="00EA2C27">
        <w:rPr>
          <w:sz w:val="28"/>
          <w:szCs w:val="28"/>
        </w:rPr>
        <w:t xml:space="preserve">  The volunteer has attended several events.</w:t>
      </w:r>
    </w:p>
    <w:p w:rsidR="00144CAC" w:rsidRDefault="00AA326E" w:rsidP="00843591">
      <w:pPr>
        <w:pStyle w:val="NoSpacing"/>
        <w:rPr>
          <w:sz w:val="28"/>
          <w:szCs w:val="28"/>
        </w:rPr>
      </w:pPr>
      <w:proofErr w:type="spellStart"/>
      <w:r>
        <w:rPr>
          <w:sz w:val="28"/>
          <w:szCs w:val="28"/>
        </w:rPr>
        <w:t>AMc</w:t>
      </w:r>
      <w:proofErr w:type="spellEnd"/>
      <w:r>
        <w:rPr>
          <w:sz w:val="28"/>
          <w:szCs w:val="28"/>
        </w:rPr>
        <w:t xml:space="preserve"> outlined that, in some practices, all patients are automatically entered as</w:t>
      </w:r>
      <w:r w:rsidR="001E0115">
        <w:rPr>
          <w:sz w:val="28"/>
          <w:szCs w:val="28"/>
        </w:rPr>
        <w:t xml:space="preserve"> </w:t>
      </w:r>
      <w:r>
        <w:rPr>
          <w:sz w:val="28"/>
          <w:szCs w:val="28"/>
        </w:rPr>
        <w:t xml:space="preserve">being part of the Patient Group, and they have to ‘opt out’ </w:t>
      </w:r>
      <w:r w:rsidR="00E9235B">
        <w:rPr>
          <w:sz w:val="28"/>
          <w:szCs w:val="28"/>
        </w:rPr>
        <w:t>if they do not wish this</w:t>
      </w:r>
      <w:r>
        <w:rPr>
          <w:sz w:val="28"/>
          <w:szCs w:val="28"/>
        </w:rPr>
        <w:t>.   Those who volunteer to attend meetings and</w:t>
      </w:r>
      <w:r w:rsidR="001E0115">
        <w:rPr>
          <w:sz w:val="28"/>
          <w:szCs w:val="28"/>
        </w:rPr>
        <w:t xml:space="preserve"> </w:t>
      </w:r>
      <w:r>
        <w:rPr>
          <w:sz w:val="28"/>
          <w:szCs w:val="28"/>
        </w:rPr>
        <w:t>take</w:t>
      </w:r>
      <w:r w:rsidR="001E0115">
        <w:rPr>
          <w:sz w:val="28"/>
          <w:szCs w:val="28"/>
        </w:rPr>
        <w:t xml:space="preserve"> </w:t>
      </w:r>
      <w:r>
        <w:rPr>
          <w:sz w:val="28"/>
          <w:szCs w:val="28"/>
        </w:rPr>
        <w:t>a part in the functions of the group are considered ‘Super Members’.</w:t>
      </w:r>
    </w:p>
    <w:p w:rsidR="001E0115" w:rsidRDefault="001E0115" w:rsidP="00843591">
      <w:pPr>
        <w:pStyle w:val="NoSpacing"/>
        <w:rPr>
          <w:sz w:val="28"/>
          <w:szCs w:val="28"/>
        </w:rPr>
      </w:pPr>
    </w:p>
    <w:p w:rsidR="00843591" w:rsidRPr="000F27A3" w:rsidRDefault="00AF1B8B" w:rsidP="00843591">
      <w:pPr>
        <w:pStyle w:val="NoSpacing"/>
        <w:rPr>
          <w:sz w:val="28"/>
          <w:szCs w:val="28"/>
        </w:rPr>
      </w:pPr>
      <w:proofErr w:type="spellStart"/>
      <w:r>
        <w:rPr>
          <w:sz w:val="28"/>
          <w:szCs w:val="28"/>
        </w:rPr>
        <w:lastRenderedPageBreak/>
        <w:t>AMc</w:t>
      </w:r>
      <w:proofErr w:type="spellEnd"/>
      <w:r>
        <w:rPr>
          <w:sz w:val="28"/>
          <w:szCs w:val="28"/>
        </w:rPr>
        <w:t xml:space="preserve"> highlighted</w:t>
      </w:r>
      <w:r w:rsidR="001E0115">
        <w:rPr>
          <w:sz w:val="28"/>
          <w:szCs w:val="28"/>
        </w:rPr>
        <w:t xml:space="preserve"> the </w:t>
      </w:r>
      <w:r w:rsidR="00843591" w:rsidRPr="000F27A3">
        <w:rPr>
          <w:sz w:val="28"/>
          <w:szCs w:val="28"/>
        </w:rPr>
        <w:t xml:space="preserve">National Patient </w:t>
      </w:r>
      <w:r w:rsidR="001E0115">
        <w:rPr>
          <w:sz w:val="28"/>
          <w:szCs w:val="28"/>
        </w:rPr>
        <w:t>Survey</w:t>
      </w:r>
      <w:r w:rsidR="006B0A9C">
        <w:rPr>
          <w:sz w:val="28"/>
          <w:szCs w:val="28"/>
        </w:rPr>
        <w:t xml:space="preserve"> and that corresponding aspects within the Practice should be benchmarked </w:t>
      </w:r>
      <w:r w:rsidR="002F1D55">
        <w:rPr>
          <w:sz w:val="28"/>
          <w:szCs w:val="28"/>
        </w:rPr>
        <w:t>against the survey, with involvement by the volunteer Patient Group members.</w:t>
      </w:r>
    </w:p>
    <w:p w:rsidR="00BD736B" w:rsidRDefault="00BD736B" w:rsidP="00843591">
      <w:pPr>
        <w:pStyle w:val="NoSpacing"/>
        <w:rPr>
          <w:sz w:val="28"/>
          <w:szCs w:val="28"/>
        </w:rPr>
      </w:pPr>
      <w:r>
        <w:rPr>
          <w:sz w:val="28"/>
          <w:szCs w:val="28"/>
        </w:rPr>
        <w:t>The CQC (Care Quality Commission) does inspect each Practice every 5 years (used to be every 3 years), and the results of their report should be shared and discussed with patients through the Group.</w:t>
      </w:r>
      <w:r w:rsidR="00C02622">
        <w:rPr>
          <w:sz w:val="28"/>
          <w:szCs w:val="28"/>
        </w:rPr>
        <w:t xml:space="preserve">  Proposed that email could be used.</w:t>
      </w:r>
    </w:p>
    <w:p w:rsidR="00404166" w:rsidRDefault="00404166" w:rsidP="00404166">
      <w:pPr>
        <w:pStyle w:val="NoSpacing"/>
        <w:rPr>
          <w:sz w:val="28"/>
          <w:szCs w:val="28"/>
        </w:rPr>
      </w:pPr>
      <w:r>
        <w:rPr>
          <w:sz w:val="28"/>
          <w:szCs w:val="28"/>
        </w:rPr>
        <w:t>Any changes proposed within the Practice are to be discussed</w:t>
      </w:r>
      <w:r w:rsidRPr="00404166">
        <w:rPr>
          <w:sz w:val="28"/>
          <w:szCs w:val="28"/>
        </w:rPr>
        <w:t xml:space="preserve"> </w:t>
      </w:r>
      <w:r>
        <w:rPr>
          <w:sz w:val="28"/>
          <w:szCs w:val="28"/>
        </w:rPr>
        <w:t>with patients through the Group.</w:t>
      </w:r>
    </w:p>
    <w:p w:rsidR="00404166" w:rsidRDefault="00404166" w:rsidP="00404166">
      <w:pPr>
        <w:pStyle w:val="NoSpacing"/>
        <w:rPr>
          <w:sz w:val="28"/>
          <w:szCs w:val="28"/>
        </w:rPr>
      </w:pPr>
    </w:p>
    <w:p w:rsidR="00673604" w:rsidRPr="00EE6AD3" w:rsidRDefault="00673604" w:rsidP="00673604">
      <w:pPr>
        <w:pStyle w:val="NoSpacing"/>
        <w:rPr>
          <w:b/>
          <w:sz w:val="28"/>
          <w:szCs w:val="28"/>
        </w:rPr>
      </w:pPr>
      <w:r w:rsidRPr="00EE6AD3">
        <w:rPr>
          <w:b/>
          <w:sz w:val="28"/>
          <w:szCs w:val="28"/>
        </w:rPr>
        <w:t>NOTICEBOARDS</w:t>
      </w:r>
    </w:p>
    <w:p w:rsidR="00673604" w:rsidRPr="000F27A3" w:rsidRDefault="00D10D16" w:rsidP="00673604">
      <w:pPr>
        <w:pStyle w:val="NoSpacing"/>
        <w:rPr>
          <w:sz w:val="28"/>
          <w:szCs w:val="28"/>
        </w:rPr>
      </w:pPr>
      <w:r>
        <w:rPr>
          <w:sz w:val="28"/>
          <w:szCs w:val="28"/>
        </w:rPr>
        <w:t>At present the notices about the Patient Group are placed on the ‘</w:t>
      </w:r>
      <w:r w:rsidR="00673604" w:rsidRPr="000F27A3">
        <w:rPr>
          <w:sz w:val="28"/>
          <w:szCs w:val="28"/>
        </w:rPr>
        <w:t xml:space="preserve">Carers’ Board </w:t>
      </w:r>
      <w:r>
        <w:rPr>
          <w:sz w:val="28"/>
          <w:szCs w:val="28"/>
        </w:rPr>
        <w:t>located in the first part of the lobby.   This is to be reviewed as it is not really noticeable.</w:t>
      </w:r>
    </w:p>
    <w:p w:rsidR="000941F1" w:rsidRDefault="000941F1" w:rsidP="000F27A3">
      <w:pPr>
        <w:pStyle w:val="NoSpacing"/>
        <w:rPr>
          <w:sz w:val="28"/>
          <w:szCs w:val="28"/>
        </w:rPr>
      </w:pPr>
    </w:p>
    <w:p w:rsidR="000941F1" w:rsidRPr="00EE6AD3" w:rsidRDefault="000941F1" w:rsidP="000F27A3">
      <w:pPr>
        <w:pStyle w:val="NoSpacing"/>
        <w:rPr>
          <w:b/>
          <w:sz w:val="28"/>
          <w:szCs w:val="28"/>
        </w:rPr>
      </w:pPr>
      <w:r w:rsidRPr="00EE6AD3">
        <w:rPr>
          <w:b/>
          <w:sz w:val="28"/>
          <w:szCs w:val="28"/>
        </w:rPr>
        <w:t>MEETINGS</w:t>
      </w:r>
    </w:p>
    <w:p w:rsidR="00373859" w:rsidRDefault="004363A1" w:rsidP="00373859">
      <w:pPr>
        <w:pStyle w:val="NoSpacing"/>
        <w:rPr>
          <w:sz w:val="28"/>
          <w:szCs w:val="28"/>
        </w:rPr>
      </w:pPr>
      <w:r>
        <w:rPr>
          <w:sz w:val="28"/>
          <w:szCs w:val="28"/>
        </w:rPr>
        <w:t>Discussions around the frequency of meetings, both from the viewpoint of the Pra</w:t>
      </w:r>
      <w:r w:rsidR="009D28DE">
        <w:rPr>
          <w:sz w:val="28"/>
          <w:szCs w:val="28"/>
        </w:rPr>
        <w:t>c</w:t>
      </w:r>
      <w:r>
        <w:rPr>
          <w:sz w:val="28"/>
          <w:szCs w:val="28"/>
        </w:rPr>
        <w:t>tice Staff and the Volunteers, resulted in an agreement that</w:t>
      </w:r>
      <w:r w:rsidR="00373859">
        <w:rPr>
          <w:sz w:val="28"/>
          <w:szCs w:val="28"/>
        </w:rPr>
        <w:t xml:space="preserve">, for the present, </w:t>
      </w:r>
      <w:r>
        <w:rPr>
          <w:sz w:val="28"/>
          <w:szCs w:val="28"/>
        </w:rPr>
        <w:t>meetings w</w:t>
      </w:r>
      <w:r w:rsidR="00373859">
        <w:rPr>
          <w:sz w:val="28"/>
          <w:szCs w:val="28"/>
        </w:rPr>
        <w:t xml:space="preserve">ould be timed at every 4 months, which would afford three meetings per annum. </w:t>
      </w:r>
    </w:p>
    <w:p w:rsidR="009249E3" w:rsidRDefault="00373859" w:rsidP="009249E3">
      <w:pPr>
        <w:pStyle w:val="NoSpacing"/>
        <w:rPr>
          <w:sz w:val="28"/>
          <w:szCs w:val="28"/>
        </w:rPr>
      </w:pPr>
      <w:r>
        <w:rPr>
          <w:sz w:val="28"/>
          <w:szCs w:val="28"/>
        </w:rPr>
        <w:t>It was agreed that the first two meetings of the year would be separate for the Hetherington Practice and the Pavilion Practice, and matters discussed at those meetings would be specific to the individual Practice.</w:t>
      </w:r>
      <w:r w:rsidR="009249E3">
        <w:rPr>
          <w:sz w:val="28"/>
          <w:szCs w:val="28"/>
        </w:rPr>
        <w:t xml:space="preserve">   However, members of both Practices are invited to attend </w:t>
      </w:r>
      <w:r w:rsidR="002E4C5F">
        <w:rPr>
          <w:sz w:val="28"/>
          <w:szCs w:val="28"/>
        </w:rPr>
        <w:t xml:space="preserve">any or all of </w:t>
      </w:r>
      <w:r w:rsidR="009249E3">
        <w:rPr>
          <w:sz w:val="28"/>
          <w:szCs w:val="28"/>
        </w:rPr>
        <w:t>those meetings and, for that reason, the dates would be staggered to allow this.</w:t>
      </w:r>
    </w:p>
    <w:p w:rsidR="00373859" w:rsidRDefault="009249E3" w:rsidP="00373859">
      <w:pPr>
        <w:pStyle w:val="NoSpacing"/>
        <w:rPr>
          <w:sz w:val="28"/>
          <w:szCs w:val="28"/>
        </w:rPr>
      </w:pPr>
      <w:r>
        <w:rPr>
          <w:sz w:val="28"/>
          <w:szCs w:val="28"/>
        </w:rPr>
        <w:t>T</w:t>
      </w:r>
      <w:r w:rsidR="00373859">
        <w:rPr>
          <w:sz w:val="28"/>
          <w:szCs w:val="28"/>
        </w:rPr>
        <w:t>he third, and final, meeting of the year would be a joint one of both the Hetherington</w:t>
      </w:r>
      <w:r w:rsidR="00272E5D">
        <w:rPr>
          <w:sz w:val="28"/>
          <w:szCs w:val="28"/>
        </w:rPr>
        <w:t>,</w:t>
      </w:r>
      <w:r w:rsidR="00373859">
        <w:rPr>
          <w:sz w:val="28"/>
          <w:szCs w:val="28"/>
        </w:rPr>
        <w:t xml:space="preserve"> and the </w:t>
      </w:r>
      <w:r w:rsidR="005745A8">
        <w:rPr>
          <w:sz w:val="28"/>
          <w:szCs w:val="28"/>
        </w:rPr>
        <w:t>Pavilion</w:t>
      </w:r>
      <w:r w:rsidR="000B7C16">
        <w:rPr>
          <w:sz w:val="28"/>
          <w:szCs w:val="28"/>
        </w:rPr>
        <w:t xml:space="preserve"> </w:t>
      </w:r>
      <w:r w:rsidR="005745A8">
        <w:rPr>
          <w:sz w:val="28"/>
          <w:szCs w:val="28"/>
        </w:rPr>
        <w:t>Practice</w:t>
      </w:r>
      <w:r w:rsidR="000B7C16">
        <w:rPr>
          <w:sz w:val="28"/>
          <w:szCs w:val="28"/>
        </w:rPr>
        <w:t>s, with</w:t>
      </w:r>
      <w:r w:rsidR="005745A8">
        <w:rPr>
          <w:sz w:val="28"/>
          <w:szCs w:val="28"/>
        </w:rPr>
        <w:t xml:space="preserve"> staff and volunteers of the Patient Group</w:t>
      </w:r>
      <w:r w:rsidR="000B405D">
        <w:rPr>
          <w:sz w:val="28"/>
          <w:szCs w:val="28"/>
        </w:rPr>
        <w:t>s of both Pra</w:t>
      </w:r>
      <w:r w:rsidR="00B740A9">
        <w:rPr>
          <w:sz w:val="28"/>
          <w:szCs w:val="28"/>
        </w:rPr>
        <w:t>ctices</w:t>
      </w:r>
      <w:r w:rsidR="000B7C16">
        <w:rPr>
          <w:sz w:val="28"/>
          <w:szCs w:val="28"/>
        </w:rPr>
        <w:t xml:space="preserve"> attending</w:t>
      </w:r>
      <w:r w:rsidR="005745A8">
        <w:rPr>
          <w:sz w:val="28"/>
          <w:szCs w:val="28"/>
        </w:rPr>
        <w:t>.</w:t>
      </w:r>
    </w:p>
    <w:p w:rsidR="004363A1" w:rsidRDefault="00601ED2" w:rsidP="000F27A3">
      <w:pPr>
        <w:pStyle w:val="NoSpacing"/>
        <w:rPr>
          <w:sz w:val="28"/>
          <w:szCs w:val="28"/>
        </w:rPr>
      </w:pPr>
      <w:r>
        <w:rPr>
          <w:sz w:val="28"/>
          <w:szCs w:val="28"/>
        </w:rPr>
        <w:t xml:space="preserve">There was some mention of on-line virtual meetings which would </w:t>
      </w:r>
      <w:r w:rsidR="001740BA">
        <w:rPr>
          <w:sz w:val="28"/>
          <w:szCs w:val="28"/>
        </w:rPr>
        <w:t xml:space="preserve">not </w:t>
      </w:r>
      <w:r>
        <w:rPr>
          <w:sz w:val="28"/>
          <w:szCs w:val="28"/>
        </w:rPr>
        <w:t>be available in the foreseeable future, but may be possible later.</w:t>
      </w:r>
    </w:p>
    <w:p w:rsidR="00EB066A" w:rsidRDefault="00EB066A" w:rsidP="000F27A3">
      <w:pPr>
        <w:pStyle w:val="NoSpacing"/>
        <w:rPr>
          <w:sz w:val="28"/>
          <w:szCs w:val="28"/>
        </w:rPr>
      </w:pPr>
    </w:p>
    <w:p w:rsidR="00EB066A" w:rsidRDefault="00EB066A" w:rsidP="000F27A3">
      <w:pPr>
        <w:pStyle w:val="NoSpacing"/>
        <w:rPr>
          <w:sz w:val="28"/>
          <w:szCs w:val="28"/>
        </w:rPr>
      </w:pPr>
      <w:r>
        <w:rPr>
          <w:sz w:val="28"/>
          <w:szCs w:val="28"/>
        </w:rPr>
        <w:t>DATE OF NEXT MEETING to be arranged.</w:t>
      </w:r>
    </w:p>
    <w:sectPr w:rsidR="00EB0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F2"/>
    <w:rsid w:val="000372A4"/>
    <w:rsid w:val="000435E5"/>
    <w:rsid w:val="00050AB6"/>
    <w:rsid w:val="000941F1"/>
    <w:rsid w:val="000A163C"/>
    <w:rsid w:val="000B01CF"/>
    <w:rsid w:val="000B405D"/>
    <w:rsid w:val="000B7C16"/>
    <w:rsid w:val="000D5479"/>
    <w:rsid w:val="000F27A3"/>
    <w:rsid w:val="00101903"/>
    <w:rsid w:val="001348E5"/>
    <w:rsid w:val="00144CAC"/>
    <w:rsid w:val="001740BA"/>
    <w:rsid w:val="001826BD"/>
    <w:rsid w:val="00187E89"/>
    <w:rsid w:val="001E0115"/>
    <w:rsid w:val="002051FC"/>
    <w:rsid w:val="002166E5"/>
    <w:rsid w:val="00226140"/>
    <w:rsid w:val="00236C3D"/>
    <w:rsid w:val="00272E5D"/>
    <w:rsid w:val="00284C36"/>
    <w:rsid w:val="002E4C5F"/>
    <w:rsid w:val="002F1D55"/>
    <w:rsid w:val="002F5DCF"/>
    <w:rsid w:val="002F623E"/>
    <w:rsid w:val="00303169"/>
    <w:rsid w:val="00310F7E"/>
    <w:rsid w:val="0033304A"/>
    <w:rsid w:val="003375B8"/>
    <w:rsid w:val="0036434C"/>
    <w:rsid w:val="00373859"/>
    <w:rsid w:val="003E6F59"/>
    <w:rsid w:val="00402A88"/>
    <w:rsid w:val="00404166"/>
    <w:rsid w:val="0041393B"/>
    <w:rsid w:val="00414355"/>
    <w:rsid w:val="00420D55"/>
    <w:rsid w:val="00423002"/>
    <w:rsid w:val="00426493"/>
    <w:rsid w:val="004363A1"/>
    <w:rsid w:val="00445CC7"/>
    <w:rsid w:val="00454A0B"/>
    <w:rsid w:val="0048006D"/>
    <w:rsid w:val="004B460E"/>
    <w:rsid w:val="004C30C6"/>
    <w:rsid w:val="004F054F"/>
    <w:rsid w:val="004F24B2"/>
    <w:rsid w:val="004F3AFA"/>
    <w:rsid w:val="005112AC"/>
    <w:rsid w:val="00515D34"/>
    <w:rsid w:val="005404E5"/>
    <w:rsid w:val="00556FE1"/>
    <w:rsid w:val="005745A8"/>
    <w:rsid w:val="005B5D3F"/>
    <w:rsid w:val="005D5C86"/>
    <w:rsid w:val="005F11D4"/>
    <w:rsid w:val="005F48E5"/>
    <w:rsid w:val="005F7C2C"/>
    <w:rsid w:val="00601ED2"/>
    <w:rsid w:val="00621DB2"/>
    <w:rsid w:val="00626B69"/>
    <w:rsid w:val="00653A6D"/>
    <w:rsid w:val="00655717"/>
    <w:rsid w:val="00673604"/>
    <w:rsid w:val="006B0A9C"/>
    <w:rsid w:val="006E3EC4"/>
    <w:rsid w:val="007312A8"/>
    <w:rsid w:val="007430D7"/>
    <w:rsid w:val="00750BDA"/>
    <w:rsid w:val="0078367B"/>
    <w:rsid w:val="007836D1"/>
    <w:rsid w:val="007E7398"/>
    <w:rsid w:val="007F7F1C"/>
    <w:rsid w:val="0081232A"/>
    <w:rsid w:val="0081471F"/>
    <w:rsid w:val="00843591"/>
    <w:rsid w:val="008810B2"/>
    <w:rsid w:val="009249E3"/>
    <w:rsid w:val="009B5662"/>
    <w:rsid w:val="009D28DE"/>
    <w:rsid w:val="00A2001E"/>
    <w:rsid w:val="00AA326E"/>
    <w:rsid w:val="00AE36F1"/>
    <w:rsid w:val="00AF1B8B"/>
    <w:rsid w:val="00B22CF2"/>
    <w:rsid w:val="00B34064"/>
    <w:rsid w:val="00B4139F"/>
    <w:rsid w:val="00B675E6"/>
    <w:rsid w:val="00B740A9"/>
    <w:rsid w:val="00BA6BF6"/>
    <w:rsid w:val="00BB39F1"/>
    <w:rsid w:val="00BD736B"/>
    <w:rsid w:val="00BE082E"/>
    <w:rsid w:val="00C02622"/>
    <w:rsid w:val="00C13854"/>
    <w:rsid w:val="00C614C0"/>
    <w:rsid w:val="00C76B21"/>
    <w:rsid w:val="00C93A3F"/>
    <w:rsid w:val="00CB33A1"/>
    <w:rsid w:val="00CF5E25"/>
    <w:rsid w:val="00D0285E"/>
    <w:rsid w:val="00D04DB6"/>
    <w:rsid w:val="00D10D16"/>
    <w:rsid w:val="00D945B1"/>
    <w:rsid w:val="00DB4835"/>
    <w:rsid w:val="00DE7F0A"/>
    <w:rsid w:val="00E2092F"/>
    <w:rsid w:val="00E568E8"/>
    <w:rsid w:val="00E61545"/>
    <w:rsid w:val="00E9235B"/>
    <w:rsid w:val="00E97B85"/>
    <w:rsid w:val="00EA2C27"/>
    <w:rsid w:val="00EB066A"/>
    <w:rsid w:val="00EC621B"/>
    <w:rsid w:val="00EE5D0F"/>
    <w:rsid w:val="00EE6AD3"/>
    <w:rsid w:val="00F06928"/>
    <w:rsid w:val="00F27163"/>
    <w:rsid w:val="00F54694"/>
    <w:rsid w:val="00F87FC3"/>
    <w:rsid w:val="00FE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7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2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Morris</dc:creator>
  <cp:lastModifiedBy>Dorcas Smith</cp:lastModifiedBy>
  <cp:revision>2</cp:revision>
  <dcterms:created xsi:type="dcterms:W3CDTF">2018-11-29T10:51:00Z</dcterms:created>
  <dcterms:modified xsi:type="dcterms:W3CDTF">2018-11-29T10:51:00Z</dcterms:modified>
</cp:coreProperties>
</file>